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3F654D31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A14426">
        <w:rPr>
          <w:rFonts w:ascii="Book Antiqua" w:hAnsi="Book Antiqua"/>
          <w:b/>
          <w:color w:val="000000"/>
          <w:sz w:val="20"/>
        </w:rPr>
        <w:t xml:space="preserve">GASTABLES MEDICOS </w:t>
      </w:r>
    </w:p>
    <w:p w14:paraId="5969B781" w14:textId="3D2B8560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</w:t>
      </w:r>
      <w:r w:rsidR="00A14426">
        <w:rPr>
          <w:rFonts w:ascii="Palatino Linotype" w:hAnsi="Palatino Linotype" w:cs="Arial"/>
          <w:b/>
          <w:sz w:val="20"/>
        </w:rPr>
        <w:t>0122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7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255"/>
        <w:gridCol w:w="2001"/>
      </w:tblGrid>
      <w:tr w:rsidR="002F779E" w:rsidRPr="00196031" w14:paraId="0EBE3B7B" w14:textId="77777777" w:rsidTr="002F779E">
        <w:trPr>
          <w:trHeight w:val="391"/>
          <w:jc w:val="center"/>
        </w:trPr>
        <w:tc>
          <w:tcPr>
            <w:tcW w:w="624" w:type="dxa"/>
          </w:tcPr>
          <w:p w14:paraId="2B7C82AD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255" w:type="dxa"/>
          </w:tcPr>
          <w:p w14:paraId="75E12438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2001" w:type="dxa"/>
          </w:tcPr>
          <w:p w14:paraId="3F99EA4C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2F779E" w:rsidRPr="00196031" w14:paraId="5F6111EA" w14:textId="77777777" w:rsidTr="002F779E">
        <w:trPr>
          <w:trHeight w:val="70"/>
          <w:jc w:val="center"/>
        </w:trPr>
        <w:tc>
          <w:tcPr>
            <w:tcW w:w="624" w:type="dxa"/>
          </w:tcPr>
          <w:p w14:paraId="32FC974E" w14:textId="77777777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F4558F7" w14:textId="35468415" w:rsidR="002F779E" w:rsidRPr="002F779E" w:rsidRDefault="00A14426" w:rsidP="002F779E">
            <w:pPr>
              <w:spacing w:after="0"/>
              <w:rPr>
                <w:rFonts w:ascii="Palatino Linotype" w:hAnsi="Palatino Linotype" w:cs="Arial"/>
                <w:sz w:val="18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18"/>
              </w:rPr>
              <w:t>Circuimed</w:t>
            </w:r>
            <w:proofErr w:type="spellEnd"/>
            <w:r w:rsidRPr="00A14426">
              <w:rPr>
                <w:rFonts w:ascii="Palatino Linotype" w:hAnsi="Palatino Linotype" w:cs="Arial"/>
                <w:sz w:val="18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63563C31" w:rsidR="002F779E" w:rsidRPr="0057687D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27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667AE772" w:rsidR="002F779E" w:rsidRPr="005E01D0" w:rsidRDefault="00A1442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389,400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0285A197" w14:textId="77777777" w:rsidTr="002F779E">
        <w:trPr>
          <w:trHeight w:val="70"/>
          <w:jc w:val="center"/>
        </w:trPr>
        <w:tc>
          <w:tcPr>
            <w:tcW w:w="624" w:type="dxa"/>
          </w:tcPr>
          <w:p w14:paraId="51569E39" w14:textId="7920DC2C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3462" w:type="dxa"/>
            <w:vAlign w:val="bottom"/>
          </w:tcPr>
          <w:p w14:paraId="0300DA23" w14:textId="7117AD02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Elpiros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3AA6FA0E" w14:textId="7E500D4C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27</w:t>
            </w:r>
            <w:r w:rsidR="002F779E" w:rsidRPr="001A7CF1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319740C" w14:textId="024E801F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457,541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672F2F78" w14:textId="77777777" w:rsidTr="002F779E">
        <w:trPr>
          <w:trHeight w:val="70"/>
          <w:jc w:val="center"/>
        </w:trPr>
        <w:tc>
          <w:tcPr>
            <w:tcW w:w="624" w:type="dxa"/>
          </w:tcPr>
          <w:p w14:paraId="67BBE9A6" w14:textId="7CAB82FC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3462" w:type="dxa"/>
            <w:vAlign w:val="bottom"/>
          </w:tcPr>
          <w:p w14:paraId="2EFF7CAB" w14:textId="0BBD8270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Copem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Hospiclinic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338E8AD9" w14:textId="601B1338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27</w:t>
            </w:r>
            <w:r w:rsidR="002F779E" w:rsidRPr="001A7CF1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60C4564A" w14:textId="2C3444A7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50,291.6</w:t>
            </w:r>
            <w:r>
              <w:rPr>
                <w:rFonts w:ascii="Palatino Linotype" w:hAnsi="Palatino Linotype" w:cs="Arial"/>
                <w:sz w:val="18"/>
              </w:rPr>
              <w:t>0</w:t>
            </w:r>
          </w:p>
        </w:tc>
      </w:tr>
      <w:tr w:rsidR="002F779E" w:rsidRPr="00196031" w14:paraId="1ED65CCE" w14:textId="77777777" w:rsidTr="002F779E">
        <w:trPr>
          <w:trHeight w:val="70"/>
          <w:jc w:val="center"/>
        </w:trPr>
        <w:tc>
          <w:tcPr>
            <w:tcW w:w="624" w:type="dxa"/>
          </w:tcPr>
          <w:p w14:paraId="47F55471" w14:textId="5ACCF941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3462" w:type="dxa"/>
            <w:vAlign w:val="bottom"/>
          </w:tcPr>
          <w:p w14:paraId="29B54D1E" w14:textId="4F60D127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Hospifar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0BE17D91" w14:textId="09BD39DE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27</w:t>
            </w:r>
            <w:r w:rsidR="002F779E" w:rsidRPr="001A7CF1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21AA56F3" w14:textId="01D09A2C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425,862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13FB5C49" w14:textId="77777777" w:rsidTr="002F779E">
        <w:trPr>
          <w:trHeight w:val="70"/>
          <w:jc w:val="center"/>
        </w:trPr>
        <w:tc>
          <w:tcPr>
            <w:tcW w:w="624" w:type="dxa"/>
          </w:tcPr>
          <w:p w14:paraId="20006A09" w14:textId="04830843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3462" w:type="dxa"/>
            <w:vAlign w:val="bottom"/>
          </w:tcPr>
          <w:p w14:paraId="4AF0A0CD" w14:textId="4D33E7C9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Sinergy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Electrical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Group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2537D" w14:textId="3AB746C0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28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</w:t>
            </w:r>
            <w:r w:rsidR="002F779E">
              <w:rPr>
                <w:rFonts w:ascii="Palatino Linotype" w:hAnsi="Palatino Linotype" w:cs="Arial"/>
                <w:sz w:val="18"/>
              </w:rPr>
              <w:t>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74F2718E" w14:textId="53CD3101" w:rsidR="002F779E" w:rsidRDefault="00A1442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1,045,727.8</w:t>
            </w:r>
            <w:r>
              <w:rPr>
                <w:rFonts w:ascii="Palatino Linotype" w:hAnsi="Palatino Linotype" w:cs="Arial"/>
                <w:sz w:val="18"/>
              </w:rPr>
              <w:t>0</w:t>
            </w:r>
          </w:p>
        </w:tc>
      </w:tr>
      <w:tr w:rsidR="002F779E" w:rsidRPr="00196031" w14:paraId="6D78CEF2" w14:textId="77777777" w:rsidTr="002F779E">
        <w:trPr>
          <w:trHeight w:val="70"/>
          <w:jc w:val="center"/>
        </w:trPr>
        <w:tc>
          <w:tcPr>
            <w:tcW w:w="624" w:type="dxa"/>
          </w:tcPr>
          <w:p w14:paraId="5FE6B05C" w14:textId="31E0970E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6</w:t>
            </w:r>
          </w:p>
        </w:tc>
        <w:tc>
          <w:tcPr>
            <w:tcW w:w="3462" w:type="dxa"/>
            <w:vAlign w:val="bottom"/>
          </w:tcPr>
          <w:p w14:paraId="3008A28C" w14:textId="095184A7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Sanoz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Farmacéutica,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052C" w14:textId="24221982" w:rsidR="002F779E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28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64A01CAC" w14:textId="0B05F304" w:rsidR="002F779E" w:rsidRDefault="00A1442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418,950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3B8165A2" w14:textId="77777777" w:rsidTr="002F779E">
        <w:trPr>
          <w:trHeight w:val="70"/>
          <w:jc w:val="center"/>
        </w:trPr>
        <w:tc>
          <w:tcPr>
            <w:tcW w:w="624" w:type="dxa"/>
          </w:tcPr>
          <w:p w14:paraId="783639C6" w14:textId="100FCE14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7</w:t>
            </w:r>
          </w:p>
        </w:tc>
        <w:tc>
          <w:tcPr>
            <w:tcW w:w="3462" w:type="dxa"/>
            <w:vAlign w:val="bottom"/>
          </w:tcPr>
          <w:p w14:paraId="5353554B" w14:textId="6BE8EA9C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Ropharma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D6FB7" w14:textId="4B394DF8" w:rsidR="002F779E" w:rsidRDefault="00A14426" w:rsidP="00A14426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28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4C2AD5C" w14:textId="26C56354" w:rsidR="002F779E" w:rsidRDefault="00A1442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405,478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17EB297F" w14:textId="77777777" w:rsidTr="002F779E">
        <w:trPr>
          <w:trHeight w:val="70"/>
          <w:jc w:val="center"/>
        </w:trPr>
        <w:tc>
          <w:tcPr>
            <w:tcW w:w="624" w:type="dxa"/>
          </w:tcPr>
          <w:p w14:paraId="7B459A8F" w14:textId="49618E83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8</w:t>
            </w:r>
          </w:p>
        </w:tc>
        <w:tc>
          <w:tcPr>
            <w:tcW w:w="3462" w:type="dxa"/>
            <w:vAlign w:val="bottom"/>
          </w:tcPr>
          <w:p w14:paraId="38474DB8" w14:textId="05FF6216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A14426">
              <w:rPr>
                <w:rFonts w:ascii="Palatino Linotype" w:hAnsi="Palatino Linotype" w:cs="Arial"/>
                <w:sz w:val="20"/>
              </w:rPr>
              <w:t xml:space="preserve">SSP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Servisalud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Premium,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F543" w14:textId="5E4999ED" w:rsidR="002F779E" w:rsidRDefault="001830FD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</w:t>
            </w:r>
            <w:r w:rsidR="00A14426">
              <w:rPr>
                <w:rFonts w:ascii="Palatino Linotype" w:hAnsi="Palatino Linotype" w:cs="Arial"/>
                <w:sz w:val="18"/>
              </w:rPr>
              <w:t>/</w:t>
            </w:r>
            <w:r w:rsidR="002F779E">
              <w:rPr>
                <w:rFonts w:ascii="Palatino Linotype" w:hAnsi="Palatino Linotype" w:cs="Arial"/>
                <w:sz w:val="18"/>
              </w:rPr>
              <w:t>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2F66DAF8" w14:textId="075888B5" w:rsidR="002F779E" w:rsidRDefault="00A1442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A14426">
              <w:rPr>
                <w:rFonts w:ascii="Palatino Linotype" w:hAnsi="Palatino Linotype" w:cs="Arial"/>
                <w:sz w:val="18"/>
              </w:rPr>
              <w:t>512,533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06815457" w14:textId="77777777" w:rsidTr="002F779E">
        <w:trPr>
          <w:trHeight w:val="70"/>
          <w:jc w:val="center"/>
        </w:trPr>
        <w:tc>
          <w:tcPr>
            <w:tcW w:w="624" w:type="dxa"/>
          </w:tcPr>
          <w:p w14:paraId="21A9A0A5" w14:textId="2A8D322C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9</w:t>
            </w:r>
          </w:p>
        </w:tc>
        <w:tc>
          <w:tcPr>
            <w:tcW w:w="3462" w:type="dxa"/>
            <w:vAlign w:val="bottom"/>
          </w:tcPr>
          <w:p w14:paraId="0384A207" w14:textId="10581E19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A14426">
              <w:rPr>
                <w:rFonts w:ascii="Palatino Linotype" w:hAnsi="Palatino Linotype" w:cs="Arial"/>
                <w:sz w:val="20"/>
              </w:rPr>
              <w:t>Productos Medicinales,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854D2" w14:textId="48A2FC74" w:rsidR="002F779E" w:rsidRDefault="001830FD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E192A87" w14:textId="739EEE83" w:rsidR="002F779E" w:rsidRDefault="001830FD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830FD">
              <w:rPr>
                <w:rFonts w:ascii="Palatino Linotype" w:hAnsi="Palatino Linotype" w:cs="Arial"/>
                <w:sz w:val="18"/>
              </w:rPr>
              <w:t>298,245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2F779E" w:rsidRPr="00196031" w14:paraId="15D3D860" w14:textId="77777777" w:rsidTr="002F779E">
        <w:trPr>
          <w:trHeight w:val="70"/>
          <w:jc w:val="center"/>
        </w:trPr>
        <w:tc>
          <w:tcPr>
            <w:tcW w:w="624" w:type="dxa"/>
          </w:tcPr>
          <w:p w14:paraId="0EAAA9C5" w14:textId="05CA8E0A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10</w:t>
            </w:r>
          </w:p>
        </w:tc>
        <w:tc>
          <w:tcPr>
            <w:tcW w:w="3462" w:type="dxa"/>
            <w:vAlign w:val="bottom"/>
          </w:tcPr>
          <w:p w14:paraId="443FB51F" w14:textId="2BBAD660" w:rsidR="002F779E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Ronajus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Farmaceutica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228D6" w14:textId="2FBBC270" w:rsidR="002F779E" w:rsidRDefault="001830FD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</w:t>
            </w:r>
            <w:r w:rsidR="002F779E" w:rsidRPr="002F779E">
              <w:rPr>
                <w:rFonts w:ascii="Palatino Linotype" w:hAnsi="Palatino Linotype" w:cs="Arial"/>
                <w:sz w:val="18"/>
              </w:rPr>
              <w:t>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393DE054" w14:textId="73DF6B35" w:rsidR="002F779E" w:rsidRDefault="001830FD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830FD">
              <w:rPr>
                <w:rFonts w:ascii="Palatino Linotype" w:hAnsi="Palatino Linotype" w:cs="Arial"/>
                <w:sz w:val="18"/>
              </w:rPr>
              <w:t>770,060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A14426" w:rsidRPr="00196031" w14:paraId="6E3C8B4B" w14:textId="77777777" w:rsidTr="002F779E">
        <w:trPr>
          <w:trHeight w:val="70"/>
          <w:jc w:val="center"/>
        </w:trPr>
        <w:tc>
          <w:tcPr>
            <w:tcW w:w="624" w:type="dxa"/>
          </w:tcPr>
          <w:p w14:paraId="2950AC0A" w14:textId="23B8AAB1" w:rsidR="00A14426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11</w:t>
            </w:r>
          </w:p>
        </w:tc>
        <w:tc>
          <w:tcPr>
            <w:tcW w:w="3462" w:type="dxa"/>
            <w:vAlign w:val="bottom"/>
          </w:tcPr>
          <w:p w14:paraId="16E4CE35" w14:textId="55561AFD" w:rsidR="00A14426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A14426">
              <w:rPr>
                <w:rFonts w:ascii="Palatino Linotype" w:hAnsi="Palatino Linotype" w:cs="Arial"/>
                <w:sz w:val="20"/>
              </w:rPr>
              <w:t xml:space="preserve">jean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carlos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basulto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lopez</w:t>
            </w:r>
            <w:proofErr w:type="spellEnd"/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7812C" w14:textId="511F036D" w:rsidR="00A14426" w:rsidRPr="002F779E" w:rsidRDefault="001830FD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1AB35E7C" w14:textId="156BD16D" w:rsidR="00A14426" w:rsidRPr="002F779E" w:rsidRDefault="001830FD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830FD">
              <w:rPr>
                <w:rFonts w:ascii="Palatino Linotype" w:hAnsi="Palatino Linotype" w:cs="Arial"/>
                <w:sz w:val="18"/>
              </w:rPr>
              <w:t>403,685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A14426" w:rsidRPr="00196031" w14:paraId="1CCF0538" w14:textId="77777777" w:rsidTr="002F779E">
        <w:trPr>
          <w:trHeight w:val="70"/>
          <w:jc w:val="center"/>
        </w:trPr>
        <w:tc>
          <w:tcPr>
            <w:tcW w:w="624" w:type="dxa"/>
          </w:tcPr>
          <w:p w14:paraId="34039748" w14:textId="7E79183F" w:rsidR="00A14426" w:rsidRDefault="00A14426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12</w:t>
            </w:r>
          </w:p>
        </w:tc>
        <w:tc>
          <w:tcPr>
            <w:tcW w:w="3462" w:type="dxa"/>
            <w:vAlign w:val="bottom"/>
          </w:tcPr>
          <w:p w14:paraId="08CF6FB7" w14:textId="22E91404" w:rsidR="00A14426" w:rsidRPr="002F779E" w:rsidRDefault="00A14426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A14426">
              <w:rPr>
                <w:rFonts w:ascii="Palatino Linotype" w:hAnsi="Palatino Linotype" w:cs="Arial"/>
                <w:sz w:val="20"/>
              </w:rPr>
              <w:t>Farach</w:t>
            </w:r>
            <w:proofErr w:type="spellEnd"/>
            <w:r w:rsidRPr="00A14426">
              <w:rPr>
                <w:rFonts w:ascii="Palatino Linotype" w:hAnsi="Palatino Linotype" w:cs="Arial"/>
                <w:sz w:val="20"/>
              </w:rPr>
              <w:t>, SA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D68B2" w14:textId="2DD3440A" w:rsidR="00A14426" w:rsidRPr="002F779E" w:rsidRDefault="001830FD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CA62465" w14:textId="303C5E94" w:rsidR="00A14426" w:rsidRPr="002F779E" w:rsidRDefault="001830FD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830FD">
              <w:rPr>
                <w:rFonts w:ascii="Palatino Linotype" w:hAnsi="Palatino Linotype" w:cs="Arial"/>
                <w:sz w:val="18"/>
              </w:rPr>
              <w:t>494,192.5</w:t>
            </w:r>
            <w:r>
              <w:rPr>
                <w:rFonts w:ascii="Palatino Linotype" w:hAnsi="Palatino Linotype" w:cs="Arial"/>
                <w:sz w:val="18"/>
              </w:rPr>
              <w:t>0</w:t>
            </w:r>
          </w:p>
        </w:tc>
      </w:tr>
    </w:tbl>
    <w:p w14:paraId="3D442C11" w14:textId="77777777" w:rsidR="002F779E" w:rsidRDefault="002F779E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5BD75044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1830FD">
        <w:rPr>
          <w:rFonts w:ascii="Palatino Linotype" w:hAnsi="Palatino Linotype" w:cs="Arial"/>
        </w:rPr>
        <w:t>10:54</w:t>
      </w:r>
      <w:r w:rsidR="002F779E">
        <w:rPr>
          <w:rFonts w:ascii="Palatino Linotype" w:hAnsi="Palatino Linotype" w:cs="Arial"/>
        </w:rPr>
        <w:t xml:space="preserve"> a</w:t>
      </w:r>
      <w:r w:rsidRPr="00196031">
        <w:rPr>
          <w:rFonts w:ascii="Palatino Linotype" w:hAnsi="Palatino Linotype" w:cs="Arial"/>
        </w:rPr>
        <w:t>.m. del día</w:t>
      </w:r>
      <w:r w:rsidR="001830FD">
        <w:rPr>
          <w:rFonts w:ascii="Palatino Linotype" w:hAnsi="Palatino Linotype" w:cs="Arial"/>
        </w:rPr>
        <w:t xml:space="preserve"> 30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2F779E">
        <w:rPr>
          <w:rFonts w:ascii="Palatino Linotype" w:hAnsi="Palatino Linotype" w:cs="Arial"/>
        </w:rPr>
        <w:t>junio</w:t>
      </w:r>
      <w:r w:rsidR="00262D6D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08BB9C4" w:rsidR="0085529B" w:rsidRPr="00B7196B" w:rsidRDefault="001830FD" w:rsidP="006D79CA">
      <w:pPr>
        <w:spacing w:after="0"/>
        <w:jc w:val="center"/>
      </w:pPr>
      <w:r>
        <w:rPr>
          <w:rFonts w:ascii="Palatino Linotype" w:hAnsi="Palatino Linotype"/>
        </w:rPr>
        <w:t>Encargada</w:t>
      </w:r>
      <w:bookmarkStart w:id="0" w:name="_GoBack"/>
      <w:bookmarkEnd w:id="0"/>
      <w:r w:rsidR="0001031D">
        <w:rPr>
          <w:rFonts w:ascii="Palatino Linotype" w:hAnsi="Palatino Linotype"/>
        </w:rPr>
        <w:t xml:space="preserve">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830F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2F779E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14426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2B641-BC06-4428-B7D7-C6BAA869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13</cp:revision>
  <cp:lastPrinted>2022-06-30T15:22:00Z</cp:lastPrinted>
  <dcterms:created xsi:type="dcterms:W3CDTF">2021-08-18T18:52:00Z</dcterms:created>
  <dcterms:modified xsi:type="dcterms:W3CDTF">2022-06-30T15:22:00Z</dcterms:modified>
</cp:coreProperties>
</file>